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F6EC6" w14:textId="77777777" w:rsidR="00C2622F" w:rsidRDefault="00C2622F" w:rsidP="00C2622F">
      <w:pPr>
        <w:rPr>
          <w:b/>
          <w:bCs/>
          <w14:ligatures w14:val="none"/>
        </w:rPr>
      </w:pPr>
      <w:r>
        <w:rPr>
          <w:b/>
          <w:bCs/>
          <w:noProof/>
          <w14:ligatures w14:val="none"/>
          <w14:cntxtAlts w14:val="0"/>
        </w:rPr>
        <w:drawing>
          <wp:anchor distT="0" distB="0" distL="114300" distR="114300" simplePos="0" relativeHeight="251658240" behindDoc="1" locked="0" layoutInCell="1" allowOverlap="1" wp14:anchorId="3D2429FE" wp14:editId="2F6BC812">
            <wp:simplePos x="0" y="0"/>
            <wp:positionH relativeFrom="column">
              <wp:posOffset>0</wp:posOffset>
            </wp:positionH>
            <wp:positionV relativeFrom="paragraph">
              <wp:posOffset>-409575</wp:posOffset>
            </wp:positionV>
            <wp:extent cx="7305675" cy="2647950"/>
            <wp:effectExtent l="0" t="0" r="9525" b="0"/>
            <wp:wrapTight wrapText="bothSides">
              <wp:wrapPolygon edited="0">
                <wp:start x="0" y="0"/>
                <wp:lineTo x="0" y="21445"/>
                <wp:lineTo x="21572" y="21445"/>
                <wp:lineTo x="21572" y="0"/>
                <wp:lineTo x="0" y="0"/>
              </wp:wrapPolygon>
            </wp:wrapTight>
            <wp:docPr id="1" name="Picture 1" descr="G:\Public\AIA Photos\4. Development\Resources\Photos for Ads\ASA747P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AIA Photos\4. Development\Resources\Photos for Ads\ASA747PAN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567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90332" w14:textId="70BDAB09" w:rsidR="00C2622F" w:rsidRPr="00C2622F" w:rsidRDefault="00D125A9" w:rsidP="008536B3">
      <w:pPr>
        <w:jc w:val="center"/>
        <w:rPr>
          <w:b/>
          <w:bCs/>
          <w14:ligatures w14:val="none"/>
        </w:rPr>
      </w:pPr>
      <w:r>
        <w:rPr>
          <w:b/>
          <w:bCs/>
          <w14:ligatures w14:val="none"/>
        </w:rPr>
        <w:t>Alaska International Airport System</w:t>
      </w:r>
      <w:r w:rsidR="00C2622F" w:rsidRPr="00C2622F">
        <w:rPr>
          <w:b/>
          <w:bCs/>
          <w14:ligatures w14:val="none"/>
        </w:rPr>
        <w:t xml:space="preserve"> Passenger and Cargo Airline Incentive Program</w:t>
      </w:r>
      <w:bookmarkStart w:id="0" w:name="_GoBack"/>
      <w:bookmarkEnd w:id="0"/>
    </w:p>
    <w:p w14:paraId="326C43EC" w14:textId="77777777" w:rsidR="00C2622F" w:rsidRPr="00C2622F" w:rsidRDefault="00C2622F" w:rsidP="00C2622F">
      <w:pPr>
        <w:jc w:val="both"/>
        <w:rPr>
          <w14:ligatures w14:val="none"/>
        </w:rPr>
      </w:pPr>
      <w:r w:rsidRPr="00C2622F">
        <w:rPr>
          <w14:ligatures w14:val="none"/>
        </w:rPr>
        <w:t>To promote the expansion or addition of scheduled passenger and cargo airline service at Ted Stevens Anchorage and Fairbanks International Airports, AIAS has developed a Passenger and Cargo Service incentive program with the following categories of eligible service and term and conditions of eligibility for participation. The program is at all times subject to conformance with Federal Aviation Authority (FAA) rules and regulations.</w:t>
      </w:r>
    </w:p>
    <w:p w14:paraId="7E767565" w14:textId="77777777" w:rsidR="00C2622F" w:rsidRPr="00C2622F" w:rsidRDefault="00C2622F" w:rsidP="00C2622F">
      <w:pPr>
        <w:jc w:val="both"/>
        <w:rPr>
          <w14:ligatures w14:val="none"/>
        </w:rPr>
      </w:pPr>
      <w:r w:rsidRPr="00C2622F">
        <w:rPr>
          <w14:ligatures w14:val="none"/>
        </w:rPr>
        <w:t> </w:t>
      </w:r>
    </w:p>
    <w:p w14:paraId="2A6F0A2E" w14:textId="66464DC9" w:rsidR="00C2622F" w:rsidRPr="008536B3" w:rsidRDefault="00C2622F" w:rsidP="008536B3">
      <w:pPr>
        <w:ind w:left="1440" w:hanging="720"/>
        <w:jc w:val="both"/>
        <w:rPr>
          <w:b/>
          <w:bCs/>
          <w:u w:val="single"/>
          <w14:ligatures w14:val="none"/>
        </w:rPr>
      </w:pPr>
      <w:r w:rsidRPr="00C2622F">
        <w:rPr>
          <w:b/>
          <w:bCs/>
          <w14:ligatures w14:val="none"/>
        </w:rPr>
        <w:t xml:space="preserve">CATEGORY 1 - </w:t>
      </w:r>
      <w:r w:rsidRPr="00C2622F">
        <w:rPr>
          <w:b/>
          <w:bCs/>
          <w:u w:val="single"/>
          <w14:ligatures w14:val="none"/>
        </w:rPr>
        <w:t>Passenger Service</w:t>
      </w:r>
    </w:p>
    <w:p w14:paraId="00E65816" w14:textId="77777777" w:rsidR="00C2622F" w:rsidRPr="00D125A9" w:rsidRDefault="00C2622F" w:rsidP="00D125A9">
      <w:pPr>
        <w:pStyle w:val="ListParagraph"/>
        <w:numPr>
          <w:ilvl w:val="0"/>
          <w:numId w:val="1"/>
        </w:numPr>
        <w:ind w:left="1440"/>
        <w:jc w:val="both"/>
        <w:rPr>
          <w14:ligatures w14:val="none"/>
        </w:rPr>
      </w:pPr>
      <w:r w:rsidRPr="00D125A9">
        <w:rPr>
          <w14:ligatures w14:val="none"/>
        </w:rPr>
        <w:t xml:space="preserve">New, direct, non-stop, scheduled passenger service between an AIAS airport and a city that has not been directly served as either an origin or destination city by any airline during the thirteen months prior to initiation of service. </w:t>
      </w:r>
    </w:p>
    <w:p w14:paraId="1FCE0183" w14:textId="77777777" w:rsidR="00C2622F" w:rsidRPr="00D125A9" w:rsidRDefault="00C2622F" w:rsidP="00D125A9">
      <w:pPr>
        <w:pStyle w:val="ListParagraph"/>
        <w:numPr>
          <w:ilvl w:val="0"/>
          <w:numId w:val="1"/>
        </w:numPr>
        <w:ind w:left="1440"/>
        <w:jc w:val="both"/>
        <w:rPr>
          <w14:ligatures w14:val="none"/>
        </w:rPr>
      </w:pPr>
      <w:r w:rsidRPr="00D125A9">
        <w:rPr>
          <w14:ligatures w14:val="none"/>
        </w:rPr>
        <w:t xml:space="preserve">New service must be for at least 3 months with a minimum of 1 flight per week. </w:t>
      </w:r>
    </w:p>
    <w:p w14:paraId="3D1CB6F0" w14:textId="77777777" w:rsidR="00C2622F" w:rsidRPr="00D125A9" w:rsidRDefault="00C2622F" w:rsidP="00D125A9">
      <w:pPr>
        <w:pStyle w:val="ListParagraph"/>
        <w:numPr>
          <w:ilvl w:val="0"/>
          <w:numId w:val="1"/>
        </w:numPr>
        <w:ind w:left="1440"/>
        <w:jc w:val="both"/>
        <w:rPr>
          <w14:ligatures w14:val="none"/>
        </w:rPr>
      </w:pPr>
      <w:r w:rsidRPr="00D125A9">
        <w:rPr>
          <w14:ligatures w14:val="none"/>
        </w:rPr>
        <w:t xml:space="preserve">For Category 1 flights, all Landing Fees will be waived for a 12 month period if an approved application is for new service for at least 12 months. </w:t>
      </w:r>
    </w:p>
    <w:p w14:paraId="11A2EAF2" w14:textId="77777777" w:rsidR="00C2622F" w:rsidRPr="00D125A9" w:rsidRDefault="00C2622F" w:rsidP="00D125A9">
      <w:pPr>
        <w:pStyle w:val="ListParagraph"/>
        <w:numPr>
          <w:ilvl w:val="0"/>
          <w:numId w:val="1"/>
        </w:numPr>
        <w:ind w:left="1440"/>
        <w:jc w:val="both"/>
        <w:rPr>
          <w14:ligatures w14:val="none"/>
        </w:rPr>
      </w:pPr>
      <w:r w:rsidRPr="00D125A9">
        <w:rPr>
          <w14:ligatures w14:val="none"/>
        </w:rPr>
        <w:t>For Category 1 flights, Landing Fees will be waived for the first 13 eligible flights for any approved application of less than 12 months.</w:t>
      </w:r>
    </w:p>
    <w:p w14:paraId="321C084D" w14:textId="77777777" w:rsidR="00C2622F" w:rsidRPr="00C2622F" w:rsidRDefault="00C2622F" w:rsidP="00C2622F">
      <w:pPr>
        <w:ind w:left="1440" w:hanging="720"/>
        <w:jc w:val="both"/>
        <w:rPr>
          <w14:ligatures w14:val="none"/>
        </w:rPr>
      </w:pPr>
      <w:r w:rsidRPr="00C2622F">
        <w:rPr>
          <w14:ligatures w14:val="none"/>
        </w:rPr>
        <w:t> </w:t>
      </w:r>
    </w:p>
    <w:p w14:paraId="134280A2" w14:textId="7F3595DC" w:rsidR="00C2622F" w:rsidRPr="008536B3" w:rsidRDefault="00C2622F" w:rsidP="008536B3">
      <w:pPr>
        <w:ind w:left="1440" w:hanging="720"/>
        <w:jc w:val="both"/>
        <w:rPr>
          <w:b/>
          <w:bCs/>
          <w:u w:val="single"/>
          <w14:ligatures w14:val="none"/>
        </w:rPr>
      </w:pPr>
      <w:r w:rsidRPr="00C2622F">
        <w:rPr>
          <w:b/>
          <w:bCs/>
          <w14:ligatures w14:val="none"/>
        </w:rPr>
        <w:t xml:space="preserve">CATEGORY 2 - </w:t>
      </w:r>
      <w:r w:rsidRPr="00C2622F">
        <w:rPr>
          <w:b/>
          <w:bCs/>
          <w:u w:val="single"/>
          <w14:ligatures w14:val="none"/>
        </w:rPr>
        <w:t>Passenger Service</w:t>
      </w:r>
    </w:p>
    <w:p w14:paraId="794D92E7" w14:textId="77777777" w:rsidR="00C2622F" w:rsidRPr="00D125A9" w:rsidRDefault="00C2622F" w:rsidP="00D125A9">
      <w:pPr>
        <w:pStyle w:val="ListParagraph"/>
        <w:numPr>
          <w:ilvl w:val="0"/>
          <w:numId w:val="2"/>
        </w:numPr>
        <w:ind w:left="1440"/>
        <w:jc w:val="both"/>
        <w:rPr>
          <w14:ligatures w14:val="none"/>
        </w:rPr>
      </w:pPr>
      <w:r w:rsidRPr="00D125A9">
        <w:rPr>
          <w14:ligatures w14:val="none"/>
        </w:rPr>
        <w:t xml:space="preserve">Expanded, direct, non-stop, scheduled passenger service between September 16 and May 14 from an AIAS airport and a city that has not been directly served as either an origin or destination city by any airline between September 16 and May 14 during the thirteen months prior to initiation of service. This applies to expansion of existing service which occurred only between May 15 and September 15. </w:t>
      </w:r>
    </w:p>
    <w:p w14:paraId="30098FC5" w14:textId="77777777" w:rsidR="00C2622F" w:rsidRPr="00D125A9" w:rsidRDefault="00C2622F" w:rsidP="00D125A9">
      <w:pPr>
        <w:pStyle w:val="ListParagraph"/>
        <w:numPr>
          <w:ilvl w:val="0"/>
          <w:numId w:val="2"/>
        </w:numPr>
        <w:ind w:left="1440"/>
        <w:jc w:val="both"/>
        <w:rPr>
          <w14:ligatures w14:val="none"/>
        </w:rPr>
      </w:pPr>
      <w:r w:rsidRPr="00D125A9">
        <w:rPr>
          <w14:ligatures w14:val="none"/>
        </w:rPr>
        <w:t xml:space="preserve">Expanded service must be for at least 8 months with a minimum of 1 flight per week. </w:t>
      </w:r>
    </w:p>
    <w:p w14:paraId="79DD491C" w14:textId="77777777" w:rsidR="00C2622F" w:rsidRPr="00D125A9" w:rsidRDefault="00C2622F" w:rsidP="00D125A9">
      <w:pPr>
        <w:pStyle w:val="ListParagraph"/>
        <w:numPr>
          <w:ilvl w:val="0"/>
          <w:numId w:val="2"/>
        </w:numPr>
        <w:ind w:left="1440"/>
        <w:jc w:val="both"/>
        <w:rPr>
          <w14:ligatures w14:val="none"/>
        </w:rPr>
      </w:pPr>
      <w:r w:rsidRPr="00D125A9">
        <w:rPr>
          <w14:ligatures w14:val="none"/>
        </w:rPr>
        <w:t>For approved applications for Category 2 flights, Landing Fees will be waived for the 8 month period of expanded service (September 16 – May 14).</w:t>
      </w:r>
    </w:p>
    <w:p w14:paraId="394AC17E" w14:textId="77777777" w:rsidR="00C2622F" w:rsidRPr="00C2622F" w:rsidRDefault="00C2622F" w:rsidP="00C2622F">
      <w:pPr>
        <w:ind w:left="1440" w:hanging="720"/>
        <w:jc w:val="both"/>
        <w:rPr>
          <w14:ligatures w14:val="none"/>
        </w:rPr>
      </w:pPr>
      <w:r w:rsidRPr="00C2622F">
        <w:rPr>
          <w14:ligatures w14:val="none"/>
        </w:rPr>
        <w:t> </w:t>
      </w:r>
    </w:p>
    <w:p w14:paraId="52A7FE3B" w14:textId="6E207DDB" w:rsidR="00C2622F" w:rsidRPr="008536B3" w:rsidRDefault="00C2622F" w:rsidP="008536B3">
      <w:pPr>
        <w:ind w:left="1440" w:hanging="720"/>
        <w:jc w:val="both"/>
        <w:rPr>
          <w:b/>
          <w:bCs/>
          <w:u w:val="single"/>
          <w14:ligatures w14:val="none"/>
        </w:rPr>
      </w:pPr>
      <w:r w:rsidRPr="00C2622F">
        <w:rPr>
          <w:b/>
          <w:bCs/>
          <w14:ligatures w14:val="none"/>
        </w:rPr>
        <w:t xml:space="preserve">CATEGORY 3 - </w:t>
      </w:r>
      <w:r w:rsidRPr="00C2622F">
        <w:rPr>
          <w:b/>
          <w:bCs/>
          <w:u w:val="single"/>
          <w14:ligatures w14:val="none"/>
        </w:rPr>
        <w:t>Cargo Service</w:t>
      </w:r>
    </w:p>
    <w:p w14:paraId="11D0EFA2" w14:textId="77777777" w:rsidR="00C2622F" w:rsidRPr="00D125A9" w:rsidRDefault="00C2622F" w:rsidP="00D125A9">
      <w:pPr>
        <w:pStyle w:val="ListParagraph"/>
        <w:numPr>
          <w:ilvl w:val="0"/>
          <w:numId w:val="3"/>
        </w:numPr>
        <w:ind w:left="1440"/>
        <w:jc w:val="both"/>
        <w:rPr>
          <w14:ligatures w14:val="none"/>
        </w:rPr>
      </w:pPr>
      <w:r w:rsidRPr="00D125A9">
        <w:rPr>
          <w14:ligatures w14:val="none"/>
        </w:rPr>
        <w:t>Rescheduled all-cargo service which was previously scheduled and performed from a non-AIAS airport within the thirteen months prior to initiation of service and is now performed exclusively at or through an AIAS Airport.</w:t>
      </w:r>
    </w:p>
    <w:p w14:paraId="1785D74C" w14:textId="77777777" w:rsidR="00C2622F" w:rsidRDefault="00C2622F" w:rsidP="00D125A9">
      <w:pPr>
        <w:pStyle w:val="ListParagraph"/>
        <w:numPr>
          <w:ilvl w:val="0"/>
          <w:numId w:val="3"/>
        </w:numPr>
        <w:ind w:left="1440"/>
        <w:jc w:val="both"/>
        <w:rPr>
          <w14:ligatures w14:val="none"/>
        </w:rPr>
      </w:pPr>
      <w:r w:rsidRPr="00D125A9">
        <w:rPr>
          <w14:ligatures w14:val="none"/>
        </w:rPr>
        <w:t xml:space="preserve">Rescheduled all-cargo service must be for at least 6 months. </w:t>
      </w:r>
    </w:p>
    <w:p w14:paraId="04A12FFE" w14:textId="77777777" w:rsidR="00D125A9" w:rsidRDefault="00D125A9" w:rsidP="00D125A9">
      <w:pPr>
        <w:jc w:val="both"/>
        <w:rPr>
          <w14:ligatures w14:val="none"/>
        </w:rPr>
      </w:pPr>
    </w:p>
    <w:p w14:paraId="20498EFA" w14:textId="77777777" w:rsidR="008536B3" w:rsidRPr="008536B3" w:rsidRDefault="008536B3" w:rsidP="008536B3">
      <w:pPr>
        <w:ind w:left="1440" w:hanging="720"/>
        <w:jc w:val="both"/>
        <w:rPr>
          <w:b/>
          <w14:ligatures w14:val="none"/>
        </w:rPr>
      </w:pPr>
      <w:r w:rsidRPr="008536B3">
        <w:rPr>
          <w:b/>
          <w14:ligatures w14:val="none"/>
        </w:rPr>
        <w:t xml:space="preserve">CATEGORY 4 - </w:t>
      </w:r>
      <w:r w:rsidRPr="008536B3">
        <w:rPr>
          <w:b/>
          <w:u w:val="single"/>
          <w14:ligatures w14:val="none"/>
        </w:rPr>
        <w:t>Cargo Service</w:t>
      </w:r>
    </w:p>
    <w:p w14:paraId="621C4AE2" w14:textId="0C790734" w:rsidR="008536B3" w:rsidRPr="008536B3" w:rsidRDefault="008536B3" w:rsidP="008536B3">
      <w:pPr>
        <w:pStyle w:val="ListParagraph"/>
        <w:numPr>
          <w:ilvl w:val="0"/>
          <w:numId w:val="3"/>
        </w:numPr>
        <w:ind w:left="1440"/>
        <w:jc w:val="both"/>
        <w:rPr>
          <w14:ligatures w14:val="none"/>
        </w:rPr>
      </w:pPr>
      <w:r w:rsidRPr="008536B3">
        <w:rPr>
          <w14:ligatures w14:val="none"/>
        </w:rPr>
        <w:t>New, direct, non-stop, scheduled cargo service between an AIAS airport and a city that has not</w:t>
      </w:r>
      <w:r>
        <w:rPr>
          <w14:ligatures w14:val="none"/>
        </w:rPr>
        <w:t xml:space="preserve"> </w:t>
      </w:r>
      <w:r w:rsidRPr="008536B3">
        <w:rPr>
          <w14:ligatures w14:val="none"/>
        </w:rPr>
        <w:t>been directly served as either an origin or destination city by any airline during the thirteen months</w:t>
      </w:r>
      <w:r>
        <w:rPr>
          <w14:ligatures w14:val="none"/>
        </w:rPr>
        <w:t xml:space="preserve"> </w:t>
      </w:r>
      <w:r w:rsidRPr="008536B3">
        <w:rPr>
          <w14:ligatures w14:val="none"/>
        </w:rPr>
        <w:t>prior to initiation of service.</w:t>
      </w:r>
    </w:p>
    <w:p w14:paraId="7271A062" w14:textId="77777777" w:rsidR="008536B3" w:rsidRPr="008536B3" w:rsidRDefault="008536B3" w:rsidP="008536B3">
      <w:pPr>
        <w:pStyle w:val="ListParagraph"/>
        <w:numPr>
          <w:ilvl w:val="0"/>
          <w:numId w:val="3"/>
        </w:numPr>
        <w:ind w:left="1440"/>
        <w:jc w:val="both"/>
        <w:rPr>
          <w14:ligatures w14:val="none"/>
        </w:rPr>
      </w:pPr>
      <w:r w:rsidRPr="008536B3">
        <w:rPr>
          <w14:ligatures w14:val="none"/>
        </w:rPr>
        <w:t>New service must be for at least 6 months with a minimum of 1 flight per week.</w:t>
      </w:r>
    </w:p>
    <w:p w14:paraId="2B23EAB2" w14:textId="12041D16" w:rsidR="008536B3" w:rsidRPr="008536B3" w:rsidRDefault="008536B3" w:rsidP="008536B3">
      <w:pPr>
        <w:pStyle w:val="ListParagraph"/>
        <w:numPr>
          <w:ilvl w:val="0"/>
          <w:numId w:val="3"/>
        </w:numPr>
        <w:ind w:left="1440"/>
        <w:jc w:val="both"/>
        <w:rPr>
          <w14:ligatures w14:val="none"/>
        </w:rPr>
      </w:pPr>
      <w:r w:rsidRPr="008536B3">
        <w:rPr>
          <w14:ligatures w14:val="none"/>
        </w:rPr>
        <w:t>For approved applications for Category 4 flights, Landing Fees will be waived for a 12 month</w:t>
      </w:r>
      <w:r>
        <w:rPr>
          <w14:ligatures w14:val="none"/>
        </w:rPr>
        <w:t xml:space="preserve"> </w:t>
      </w:r>
      <w:r w:rsidRPr="008536B3">
        <w:rPr>
          <w14:ligatures w14:val="none"/>
        </w:rPr>
        <w:t>period.</w:t>
      </w:r>
    </w:p>
    <w:p w14:paraId="142499B7" w14:textId="77777777" w:rsidR="008536B3" w:rsidRDefault="008536B3" w:rsidP="008536B3">
      <w:pPr>
        <w:ind w:left="1440" w:hanging="720"/>
        <w:jc w:val="both"/>
        <w:rPr>
          <w:b/>
          <w14:ligatures w14:val="none"/>
        </w:rPr>
      </w:pPr>
    </w:p>
    <w:p w14:paraId="1BEF76BF" w14:textId="77777777" w:rsidR="008536B3" w:rsidRPr="008536B3" w:rsidRDefault="008536B3" w:rsidP="008536B3">
      <w:pPr>
        <w:ind w:left="1440" w:hanging="720"/>
        <w:jc w:val="both"/>
        <w:rPr>
          <w:b/>
          <w14:ligatures w14:val="none"/>
        </w:rPr>
      </w:pPr>
      <w:r w:rsidRPr="008536B3">
        <w:rPr>
          <w:b/>
          <w14:ligatures w14:val="none"/>
        </w:rPr>
        <w:t xml:space="preserve">CATEGORY 5 - </w:t>
      </w:r>
      <w:r w:rsidRPr="008536B3">
        <w:rPr>
          <w:b/>
          <w:u w:val="single"/>
          <w14:ligatures w14:val="none"/>
        </w:rPr>
        <w:t>International Passenger Service</w:t>
      </w:r>
    </w:p>
    <w:p w14:paraId="052C6E11" w14:textId="58169F8A" w:rsidR="008536B3" w:rsidRPr="008536B3" w:rsidRDefault="008536B3" w:rsidP="008536B3">
      <w:pPr>
        <w:pStyle w:val="ListParagraph"/>
        <w:numPr>
          <w:ilvl w:val="0"/>
          <w:numId w:val="3"/>
        </w:numPr>
        <w:ind w:left="1440"/>
        <w:jc w:val="both"/>
        <w:rPr>
          <w14:ligatures w14:val="none"/>
        </w:rPr>
      </w:pPr>
      <w:r w:rsidRPr="008536B3">
        <w:rPr>
          <w14:ligatures w14:val="none"/>
        </w:rPr>
        <w:t>New, direct, non-stop, scheduled international passenger service between an AIAS airport and a</w:t>
      </w:r>
      <w:r>
        <w:rPr>
          <w14:ligatures w14:val="none"/>
        </w:rPr>
        <w:t xml:space="preserve"> </w:t>
      </w:r>
      <w:r w:rsidRPr="008536B3">
        <w:rPr>
          <w14:ligatures w14:val="none"/>
        </w:rPr>
        <w:t>city that has not been directly served as either an origin or destination city by any airline during the</w:t>
      </w:r>
      <w:r>
        <w:rPr>
          <w14:ligatures w14:val="none"/>
        </w:rPr>
        <w:t xml:space="preserve"> </w:t>
      </w:r>
      <w:r w:rsidRPr="008536B3">
        <w:rPr>
          <w14:ligatures w14:val="none"/>
        </w:rPr>
        <w:t>thirteen months prior to initiation of service.</w:t>
      </w:r>
    </w:p>
    <w:p w14:paraId="14874491" w14:textId="77777777" w:rsidR="008536B3" w:rsidRPr="008536B3" w:rsidRDefault="008536B3" w:rsidP="008536B3">
      <w:pPr>
        <w:pStyle w:val="ListParagraph"/>
        <w:numPr>
          <w:ilvl w:val="0"/>
          <w:numId w:val="3"/>
        </w:numPr>
        <w:ind w:left="1440"/>
        <w:jc w:val="both"/>
        <w:rPr>
          <w14:ligatures w14:val="none"/>
        </w:rPr>
      </w:pPr>
      <w:r w:rsidRPr="008536B3">
        <w:rPr>
          <w14:ligatures w14:val="none"/>
        </w:rPr>
        <w:t>New service must be for at least 3 months with a minimum of 1 flight per week.</w:t>
      </w:r>
    </w:p>
    <w:p w14:paraId="673D7E53" w14:textId="58F6BE9F" w:rsidR="004B12B2" w:rsidRPr="008536B3" w:rsidRDefault="008536B3" w:rsidP="008536B3">
      <w:pPr>
        <w:pStyle w:val="ListParagraph"/>
        <w:numPr>
          <w:ilvl w:val="0"/>
          <w:numId w:val="3"/>
        </w:numPr>
        <w:ind w:left="1440"/>
        <w:jc w:val="both"/>
        <w:rPr>
          <w14:ligatures w14:val="none"/>
        </w:rPr>
      </w:pPr>
      <w:r w:rsidRPr="008536B3">
        <w:rPr>
          <w14:ligatures w14:val="none"/>
        </w:rPr>
        <w:t>For approved applications for Category 5 flights, Landing Fees will be waived for a 24 month</w:t>
      </w:r>
      <w:r>
        <w:rPr>
          <w14:ligatures w14:val="none"/>
        </w:rPr>
        <w:t xml:space="preserve"> </w:t>
      </w:r>
      <w:r w:rsidRPr="008536B3">
        <w:rPr>
          <w14:ligatures w14:val="none"/>
        </w:rPr>
        <w:t>period from initiation of service.</w:t>
      </w:r>
      <w:r w:rsidR="00C2622F" w:rsidRPr="008536B3">
        <w:rPr>
          <w14:ligatures w14:val="none"/>
        </w:rPr>
        <w:t> </w:t>
      </w:r>
    </w:p>
    <w:sectPr w:rsidR="004B12B2" w:rsidRPr="008536B3" w:rsidSect="008536B3">
      <w:footerReference w:type="default" r:id="rId9"/>
      <w:pgSz w:w="12240" w:h="15840"/>
      <w:pgMar w:top="810" w:right="360" w:bottom="1440" w:left="360" w:header="720" w:footer="2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6D6DA5" w14:textId="77777777" w:rsidR="00697A61" w:rsidRDefault="00697A61" w:rsidP="00697A61">
      <w:r>
        <w:separator/>
      </w:r>
    </w:p>
  </w:endnote>
  <w:endnote w:type="continuationSeparator" w:id="0">
    <w:p w14:paraId="26709F17" w14:textId="77777777" w:rsidR="00697A61" w:rsidRDefault="00697A61" w:rsidP="0069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C030A" w14:textId="77777777" w:rsidR="00697A61" w:rsidRPr="00697A61" w:rsidRDefault="00697A61" w:rsidP="00697A61">
    <w:pPr>
      <w:pStyle w:val="Footer"/>
      <w:tabs>
        <w:tab w:val="clear" w:pos="4680"/>
        <w:tab w:val="clear" w:pos="9360"/>
      </w:tabs>
      <w:rPr>
        <w:b/>
        <w:sz w:val="20"/>
        <w:szCs w:val="20"/>
      </w:rPr>
    </w:pPr>
    <w:r w:rsidRPr="00697A61">
      <w:rPr>
        <w:noProof/>
        <w:sz w:val="20"/>
        <w:szCs w:val="20"/>
      </w:rPr>
      <w:drawing>
        <wp:anchor distT="0" distB="0" distL="114300" distR="114300" simplePos="0" relativeHeight="251658240" behindDoc="1" locked="0" layoutInCell="1" allowOverlap="1" wp14:anchorId="2FD30453" wp14:editId="4D59A2CB">
          <wp:simplePos x="0" y="0"/>
          <wp:positionH relativeFrom="column">
            <wp:posOffset>2981325</wp:posOffset>
          </wp:positionH>
          <wp:positionV relativeFrom="paragraph">
            <wp:posOffset>53340</wp:posOffset>
          </wp:positionV>
          <wp:extent cx="1576705" cy="561975"/>
          <wp:effectExtent l="0" t="0" r="4445" b="9525"/>
          <wp:wrapTight wrapText="bothSides">
            <wp:wrapPolygon edited="0">
              <wp:start x="0" y="0"/>
              <wp:lineTo x="0" y="21234"/>
              <wp:lineTo x="21400" y="21234"/>
              <wp:lineTo x="21400" y="0"/>
              <wp:lineTo x="0" y="0"/>
            </wp:wrapPolygon>
          </wp:wrapTight>
          <wp:docPr id="3" name="Picture 3" descr="G:\Airport Manager Office\05   Development Specialist I\Position Assignment List\22 Marketing Advertising\Logos\AeroNexus Trademark Logos\AIAS\AIAS_aeronexus_logo_JA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rport Manager Office\05   Development Specialist I\Position Assignment List\22 Marketing Advertising\Logos\AeroNexus Trademark Logos\AIAS\AIAS_aeronexus_logo_JAN20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670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A61">
      <w:rPr>
        <w:b/>
        <w:sz w:val="20"/>
        <w:szCs w:val="20"/>
      </w:rPr>
      <w:t xml:space="preserve">Ted Stevens Anchorage International Airport </w:t>
    </w:r>
    <w:r w:rsidRPr="00697A61">
      <w:rPr>
        <w:b/>
        <w:sz w:val="20"/>
        <w:szCs w:val="20"/>
      </w:rPr>
      <w:tab/>
    </w:r>
    <w:r w:rsidRPr="00697A61">
      <w:rPr>
        <w:b/>
        <w:sz w:val="20"/>
        <w:szCs w:val="20"/>
      </w:rPr>
      <w:tab/>
    </w:r>
    <w:r w:rsidRPr="00697A61">
      <w:rPr>
        <w:b/>
        <w:sz w:val="20"/>
        <w:szCs w:val="20"/>
      </w:rPr>
      <w:tab/>
    </w:r>
    <w:r w:rsidRPr="00697A61">
      <w:rPr>
        <w:b/>
        <w:sz w:val="20"/>
        <w:szCs w:val="20"/>
      </w:rPr>
      <w:tab/>
    </w:r>
    <w:r w:rsidRPr="00697A61">
      <w:rPr>
        <w:b/>
        <w:sz w:val="20"/>
        <w:szCs w:val="20"/>
      </w:rPr>
      <w:tab/>
    </w:r>
    <w:r w:rsidRPr="00697A61">
      <w:rPr>
        <w:b/>
        <w:sz w:val="20"/>
        <w:szCs w:val="20"/>
      </w:rPr>
      <w:tab/>
    </w:r>
    <w:r w:rsidRPr="00697A61">
      <w:rPr>
        <w:b/>
        <w:sz w:val="20"/>
        <w:szCs w:val="20"/>
      </w:rPr>
      <w:tab/>
    </w:r>
    <w:r>
      <w:rPr>
        <w:b/>
        <w:sz w:val="20"/>
        <w:szCs w:val="20"/>
      </w:rPr>
      <w:t xml:space="preserve">      </w:t>
    </w:r>
    <w:r w:rsidRPr="00697A61">
      <w:rPr>
        <w:b/>
        <w:sz w:val="20"/>
        <w:szCs w:val="20"/>
      </w:rPr>
      <w:t>Fairbanks International Airport</w:t>
    </w:r>
  </w:p>
  <w:p w14:paraId="781D665A" w14:textId="77777777" w:rsidR="00697A61" w:rsidRPr="00697A61" w:rsidRDefault="00697A61" w:rsidP="00697A61">
    <w:pPr>
      <w:pStyle w:val="Footer"/>
      <w:tabs>
        <w:tab w:val="clear" w:pos="4680"/>
        <w:tab w:val="clear" w:pos="9360"/>
      </w:tabs>
      <w:rPr>
        <w:sz w:val="20"/>
        <w:szCs w:val="20"/>
      </w:rPr>
    </w:pPr>
    <w:r w:rsidRPr="00697A61">
      <w:rPr>
        <w:sz w:val="20"/>
        <w:szCs w:val="20"/>
      </w:rPr>
      <w:t xml:space="preserve">PO Box 196960 • Anchorage, AK 99519 </w:t>
    </w:r>
    <w:r w:rsidRPr="00697A61">
      <w:rPr>
        <w:sz w:val="20"/>
        <w:szCs w:val="20"/>
      </w:rPr>
      <w:tab/>
    </w:r>
    <w:r w:rsidRPr="00697A61">
      <w:rPr>
        <w:sz w:val="20"/>
        <w:szCs w:val="20"/>
      </w:rPr>
      <w:tab/>
    </w:r>
    <w:r w:rsidRPr="00697A61">
      <w:rPr>
        <w:sz w:val="20"/>
        <w:szCs w:val="20"/>
      </w:rPr>
      <w:tab/>
    </w:r>
    <w:r w:rsidRPr="00697A61">
      <w:rPr>
        <w:sz w:val="20"/>
        <w:szCs w:val="20"/>
      </w:rPr>
      <w:tab/>
    </w:r>
    <w:r w:rsidRPr="00697A61">
      <w:rPr>
        <w:sz w:val="20"/>
        <w:szCs w:val="20"/>
      </w:rPr>
      <w:tab/>
    </w:r>
    <w:r w:rsidRPr="00697A61">
      <w:rPr>
        <w:sz w:val="20"/>
        <w:szCs w:val="20"/>
      </w:rPr>
      <w:tab/>
    </w:r>
    <w:r>
      <w:rPr>
        <w:sz w:val="20"/>
        <w:szCs w:val="20"/>
      </w:rPr>
      <w:t xml:space="preserve">        </w:t>
    </w:r>
    <w:r w:rsidRPr="00697A61">
      <w:rPr>
        <w:sz w:val="20"/>
        <w:szCs w:val="20"/>
      </w:rPr>
      <w:t>6450 Airport Way, Suite 1 • Fairbanks, AK 99709</w:t>
    </w:r>
  </w:p>
  <w:p w14:paraId="1AEC9517" w14:textId="77777777" w:rsidR="00697A61" w:rsidRDefault="00697A61" w:rsidP="00697A61">
    <w:pPr>
      <w:pStyle w:val="Footer"/>
      <w:tabs>
        <w:tab w:val="clear" w:pos="4680"/>
        <w:tab w:val="clear" w:pos="9360"/>
      </w:tabs>
    </w:pPr>
    <w:r w:rsidRPr="00697A61">
      <w:rPr>
        <w:sz w:val="20"/>
        <w:szCs w:val="20"/>
      </w:rPr>
      <w:t xml:space="preserve">T. 907.266.2526 • </w:t>
    </w:r>
    <w:hyperlink r:id="rId2" w:history="1">
      <w:r w:rsidRPr="00697A61">
        <w:rPr>
          <w:rStyle w:val="Hyperlink"/>
          <w:sz w:val="20"/>
          <w:szCs w:val="20"/>
        </w:rPr>
        <w:t>www.anchorageairport.com</w:t>
      </w:r>
    </w:hyperlink>
    <w:r w:rsidRPr="00697A61">
      <w:rPr>
        <w:sz w:val="20"/>
        <w:szCs w:val="20"/>
      </w:rPr>
      <w:tab/>
    </w:r>
    <w:r w:rsidRPr="00697A61">
      <w:tab/>
    </w:r>
    <w:r w:rsidRPr="00697A61">
      <w:tab/>
    </w:r>
    <w:r w:rsidRPr="00697A61">
      <w:tab/>
    </w:r>
    <w:r>
      <w:tab/>
    </w:r>
    <w:r>
      <w:tab/>
      <w:t xml:space="preserve">       </w:t>
    </w:r>
    <w:r w:rsidRPr="00697A61">
      <w:t xml:space="preserve">907.474.2500 • </w:t>
    </w:r>
    <w:hyperlink r:id="rId3" w:history="1">
      <w:r w:rsidRPr="00171275">
        <w:rPr>
          <w:rStyle w:val="Hyperlink"/>
        </w:rPr>
        <w:t>www.fai.alaska.gov</w:t>
      </w:r>
    </w:hyperlink>
    <w:r>
      <w:t xml:space="preserve"> </w:t>
    </w:r>
  </w:p>
  <w:p w14:paraId="012059B8" w14:textId="77777777" w:rsidR="00697A61" w:rsidRDefault="00697A61" w:rsidP="00697A61">
    <w:pPr>
      <w:pStyle w:val="Footer"/>
      <w:tabs>
        <w:tab w:val="clear" w:pos="4680"/>
        <w:tab w:val="clear" w:pos="9360"/>
        <w:tab w:val="left" w:pos="783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7295D" w14:textId="77777777" w:rsidR="00697A61" w:rsidRDefault="00697A61" w:rsidP="00697A61">
      <w:r>
        <w:separator/>
      </w:r>
    </w:p>
  </w:footnote>
  <w:footnote w:type="continuationSeparator" w:id="0">
    <w:p w14:paraId="57F87C1B" w14:textId="77777777" w:rsidR="00697A61" w:rsidRDefault="00697A61" w:rsidP="00697A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11BD4"/>
    <w:multiLevelType w:val="hybridMultilevel"/>
    <w:tmpl w:val="CFBCF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32554FD"/>
    <w:multiLevelType w:val="hybridMultilevel"/>
    <w:tmpl w:val="4DB239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7A99078F"/>
    <w:multiLevelType w:val="hybridMultilevel"/>
    <w:tmpl w:val="5B264E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61"/>
    <w:rsid w:val="00473CB9"/>
    <w:rsid w:val="004B12B2"/>
    <w:rsid w:val="00697A61"/>
    <w:rsid w:val="008536B3"/>
    <w:rsid w:val="008D1CA9"/>
    <w:rsid w:val="00C2622F"/>
    <w:rsid w:val="00D12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B39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22F"/>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A61"/>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697A61"/>
  </w:style>
  <w:style w:type="paragraph" w:styleId="Footer">
    <w:name w:val="footer"/>
    <w:basedOn w:val="Normal"/>
    <w:link w:val="FooterChar"/>
    <w:uiPriority w:val="99"/>
    <w:unhideWhenUsed/>
    <w:rsid w:val="00697A61"/>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697A61"/>
  </w:style>
  <w:style w:type="paragraph" w:styleId="BalloonText">
    <w:name w:val="Balloon Text"/>
    <w:basedOn w:val="Normal"/>
    <w:link w:val="BalloonTextChar"/>
    <w:uiPriority w:val="99"/>
    <w:semiHidden/>
    <w:unhideWhenUsed/>
    <w:rsid w:val="00697A61"/>
    <w:rPr>
      <w:rFonts w:ascii="Tahoma" w:hAnsi="Tahoma" w:cs="Tahoma"/>
      <w:sz w:val="16"/>
      <w:szCs w:val="16"/>
    </w:rPr>
  </w:style>
  <w:style w:type="character" w:customStyle="1" w:styleId="BalloonTextChar">
    <w:name w:val="Balloon Text Char"/>
    <w:basedOn w:val="DefaultParagraphFont"/>
    <w:link w:val="BalloonText"/>
    <w:uiPriority w:val="99"/>
    <w:semiHidden/>
    <w:rsid w:val="00697A61"/>
    <w:rPr>
      <w:rFonts w:ascii="Tahoma" w:hAnsi="Tahoma" w:cs="Tahoma"/>
      <w:sz w:val="16"/>
      <w:szCs w:val="16"/>
    </w:rPr>
  </w:style>
  <w:style w:type="character" w:styleId="Hyperlink">
    <w:name w:val="Hyperlink"/>
    <w:basedOn w:val="DefaultParagraphFont"/>
    <w:uiPriority w:val="99"/>
    <w:unhideWhenUsed/>
    <w:rsid w:val="00697A61"/>
    <w:rPr>
      <w:color w:val="0000FF" w:themeColor="hyperlink"/>
      <w:u w:val="single"/>
    </w:rPr>
  </w:style>
  <w:style w:type="paragraph" w:styleId="ListParagraph">
    <w:name w:val="List Paragraph"/>
    <w:basedOn w:val="Normal"/>
    <w:uiPriority w:val="34"/>
    <w:qFormat/>
    <w:rsid w:val="00D125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22F"/>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7A61"/>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HeaderChar">
    <w:name w:val="Header Char"/>
    <w:basedOn w:val="DefaultParagraphFont"/>
    <w:link w:val="Header"/>
    <w:uiPriority w:val="99"/>
    <w:rsid w:val="00697A61"/>
  </w:style>
  <w:style w:type="paragraph" w:styleId="Footer">
    <w:name w:val="footer"/>
    <w:basedOn w:val="Normal"/>
    <w:link w:val="FooterChar"/>
    <w:uiPriority w:val="99"/>
    <w:unhideWhenUsed/>
    <w:rsid w:val="00697A61"/>
    <w:pPr>
      <w:tabs>
        <w:tab w:val="center" w:pos="4680"/>
        <w:tab w:val="right" w:pos="9360"/>
      </w:tabs>
    </w:pPr>
    <w:rPr>
      <w:rFonts w:asciiTheme="minorHAnsi" w:eastAsiaTheme="minorHAnsi" w:hAnsiTheme="minorHAnsi" w:cstheme="minorBidi"/>
      <w:color w:val="auto"/>
      <w:kern w:val="0"/>
      <w:sz w:val="22"/>
      <w:szCs w:val="22"/>
      <w14:ligatures w14:val="none"/>
      <w14:cntxtAlts w14:val="0"/>
    </w:rPr>
  </w:style>
  <w:style w:type="character" w:customStyle="1" w:styleId="FooterChar">
    <w:name w:val="Footer Char"/>
    <w:basedOn w:val="DefaultParagraphFont"/>
    <w:link w:val="Footer"/>
    <w:uiPriority w:val="99"/>
    <w:rsid w:val="00697A61"/>
  </w:style>
  <w:style w:type="paragraph" w:styleId="BalloonText">
    <w:name w:val="Balloon Text"/>
    <w:basedOn w:val="Normal"/>
    <w:link w:val="BalloonTextChar"/>
    <w:uiPriority w:val="99"/>
    <w:semiHidden/>
    <w:unhideWhenUsed/>
    <w:rsid w:val="00697A61"/>
    <w:rPr>
      <w:rFonts w:ascii="Tahoma" w:hAnsi="Tahoma" w:cs="Tahoma"/>
      <w:sz w:val="16"/>
      <w:szCs w:val="16"/>
    </w:rPr>
  </w:style>
  <w:style w:type="character" w:customStyle="1" w:styleId="BalloonTextChar">
    <w:name w:val="Balloon Text Char"/>
    <w:basedOn w:val="DefaultParagraphFont"/>
    <w:link w:val="BalloonText"/>
    <w:uiPriority w:val="99"/>
    <w:semiHidden/>
    <w:rsid w:val="00697A61"/>
    <w:rPr>
      <w:rFonts w:ascii="Tahoma" w:hAnsi="Tahoma" w:cs="Tahoma"/>
      <w:sz w:val="16"/>
      <w:szCs w:val="16"/>
    </w:rPr>
  </w:style>
  <w:style w:type="character" w:styleId="Hyperlink">
    <w:name w:val="Hyperlink"/>
    <w:basedOn w:val="DefaultParagraphFont"/>
    <w:uiPriority w:val="99"/>
    <w:unhideWhenUsed/>
    <w:rsid w:val="00697A61"/>
    <w:rPr>
      <w:color w:val="0000FF" w:themeColor="hyperlink"/>
      <w:u w:val="single"/>
    </w:rPr>
  </w:style>
  <w:style w:type="paragraph" w:styleId="ListParagraph">
    <w:name w:val="List Paragraph"/>
    <w:basedOn w:val="Normal"/>
    <w:uiPriority w:val="34"/>
    <w:qFormat/>
    <w:rsid w:val="00D12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9239">
      <w:bodyDiv w:val="1"/>
      <w:marLeft w:val="0"/>
      <w:marRight w:val="0"/>
      <w:marTop w:val="0"/>
      <w:marBottom w:val="0"/>
      <w:divBdr>
        <w:top w:val="none" w:sz="0" w:space="0" w:color="auto"/>
        <w:left w:val="none" w:sz="0" w:space="0" w:color="auto"/>
        <w:bottom w:val="none" w:sz="0" w:space="0" w:color="auto"/>
        <w:right w:val="none" w:sz="0" w:space="0" w:color="auto"/>
      </w:divBdr>
    </w:div>
    <w:div w:id="712536786">
      <w:bodyDiv w:val="1"/>
      <w:marLeft w:val="0"/>
      <w:marRight w:val="0"/>
      <w:marTop w:val="0"/>
      <w:marBottom w:val="0"/>
      <w:divBdr>
        <w:top w:val="none" w:sz="0" w:space="0" w:color="auto"/>
        <w:left w:val="none" w:sz="0" w:space="0" w:color="auto"/>
        <w:bottom w:val="none" w:sz="0" w:space="0" w:color="auto"/>
        <w:right w:val="none" w:sz="0" w:space="0" w:color="auto"/>
      </w:divBdr>
    </w:div>
    <w:div w:id="940600053">
      <w:bodyDiv w:val="1"/>
      <w:marLeft w:val="0"/>
      <w:marRight w:val="0"/>
      <w:marTop w:val="0"/>
      <w:marBottom w:val="0"/>
      <w:divBdr>
        <w:top w:val="none" w:sz="0" w:space="0" w:color="auto"/>
        <w:left w:val="none" w:sz="0" w:space="0" w:color="auto"/>
        <w:bottom w:val="none" w:sz="0" w:space="0" w:color="auto"/>
        <w:right w:val="none" w:sz="0" w:space="0" w:color="auto"/>
      </w:divBdr>
    </w:div>
    <w:div w:id="1051999655">
      <w:bodyDiv w:val="1"/>
      <w:marLeft w:val="0"/>
      <w:marRight w:val="0"/>
      <w:marTop w:val="0"/>
      <w:marBottom w:val="0"/>
      <w:divBdr>
        <w:top w:val="none" w:sz="0" w:space="0" w:color="auto"/>
        <w:left w:val="none" w:sz="0" w:space="0" w:color="auto"/>
        <w:bottom w:val="none" w:sz="0" w:space="0" w:color="auto"/>
        <w:right w:val="none" w:sz="0" w:space="0" w:color="auto"/>
      </w:divBdr>
    </w:div>
    <w:div w:id="1400202137">
      <w:bodyDiv w:val="1"/>
      <w:marLeft w:val="0"/>
      <w:marRight w:val="0"/>
      <w:marTop w:val="0"/>
      <w:marBottom w:val="0"/>
      <w:divBdr>
        <w:top w:val="none" w:sz="0" w:space="0" w:color="auto"/>
        <w:left w:val="none" w:sz="0" w:space="0" w:color="auto"/>
        <w:bottom w:val="none" w:sz="0" w:space="0" w:color="auto"/>
        <w:right w:val="none" w:sz="0" w:space="0" w:color="auto"/>
      </w:divBdr>
    </w:div>
    <w:div w:id="195404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ai.alaska.gov" TargetMode="External"/><Relationship Id="rId2" Type="http://schemas.openxmlformats.org/officeDocument/2006/relationships/hyperlink" Target="http://www.anchorageairport.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Luiken, Tony S (DOT)</dc:creator>
  <cp:lastModifiedBy>Luiken, Tony S (DOT)</cp:lastModifiedBy>
  <cp:revision>4</cp:revision>
  <dcterms:created xsi:type="dcterms:W3CDTF">2015-06-23T21:51:00Z</dcterms:created>
  <dcterms:modified xsi:type="dcterms:W3CDTF">2015-10-13T17:07:00Z</dcterms:modified>
</cp:coreProperties>
</file>